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A3675" w:rsidRPr="00336C45" w:rsidRDefault="00A1691D" w:rsidP="00A1691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36C4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Цените на услугите, който предоставя ОбА павликени са определени по  Наредба за определянето и администрирането на местните данъци, такси и цени на услуги, предоставяни от Община Павликени.  Наредбата, както и нейната актуализация се прави с решение на ОбС, като процесът се предшества от  обществено обсъждане. Това е законовият вариант за постигане на съгласие с местната общност за социалната страна на  цените на услугите. Пред ОбС кметът на общината и съответните длъжностни лица се обосновават за начина по който е формирана цената на услугите или необходимостта от тяхната актуализация. Към наредбата има приложения с цените на услугите, който се предоставят от различните отдели и дирекции на общината.  Общината е първостепенен разпоредител на бюджет, който няма право да формира печалба от предоставяните услуги, поради което в тяхната себестойност са включени основно разходи свързани с процеса на тяхното  </w:t>
            </w:r>
            <w:r w:rsidR="00336C45" w:rsidRPr="00336C4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формиране.</w:t>
            </w:r>
          </w:p>
        </w:tc>
        <w:tc>
          <w:tcPr>
            <w:tcW w:w="2662" w:type="dxa"/>
          </w:tcPr>
          <w:p w:rsidR="00E972D1" w:rsidRPr="007169AF" w:rsidRDefault="00E972D1" w:rsidP="00E972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E972D1" w:rsidP="00E972D1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8A3675" w:rsidRPr="009F3567" w:rsidRDefault="003C0C32" w:rsidP="003C0C3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F3567">
              <w:rPr>
                <w:rFonts w:ascii="Times New Roman" w:hAnsi="Times New Roman" w:cs="Times New Roman"/>
                <w:iCs/>
                <w:sz w:val="20"/>
                <w:szCs w:val="20"/>
                <w:lang w:val="bg-BG"/>
              </w:rPr>
              <w:t xml:space="preserve">Общината има изградена строга Счетоводна политика, която се прилага паралелно със </w:t>
            </w:r>
            <w:r w:rsidRPr="009F356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>Система за финансово управление и контрол на община Павликени и разработените П</w:t>
            </w:r>
            <w:r w:rsidRPr="009F356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равила при управление и контрол на процедури, документи и фин.средства по проекти. С прилагането на тези документи общината поддържа стаблно финансово състояние и планира финансовите си средства, като избягва попадането в условията на Глава 8А от Закона за публичните финанси, което е индикатор за добро управление. Общината има и дргуги приети организационни документи, който определят и делегират финансовите отговорности при разходване на публичен финансов ресурс. 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8A3675" w:rsidRPr="00DF62CD" w:rsidRDefault="003C0C32" w:rsidP="009F356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F62C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 </w:t>
            </w:r>
            <w:r w:rsidR="009F3567" w:rsidRPr="009F356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DF62C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има добре структурирано Звено за вътрешен одит, което има разработен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Стратегически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план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дейността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Звеното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вътрешен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одит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Павликени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периода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 xml:space="preserve"> 2020-2022 </w:t>
            </w:r>
            <w:proofErr w:type="spellStart"/>
            <w:r w:rsidRPr="00DF62CD">
              <w:rPr>
                <w:rFonts w:ascii="Times New Roman" w:hAnsi="Times New Roman"/>
                <w:sz w:val="20"/>
                <w:szCs w:val="20"/>
              </w:rPr>
              <w:t>год</w:t>
            </w:r>
            <w:proofErr w:type="spellEnd"/>
            <w:r w:rsidRPr="00DF62CD">
              <w:rPr>
                <w:rFonts w:ascii="Times New Roman" w:hAnsi="Times New Roman"/>
                <w:sz w:val="20"/>
                <w:szCs w:val="20"/>
              </w:rPr>
              <w:t>.</w:t>
            </w:r>
            <w:r w:rsidRPr="00DF62CD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835F23" w:rsidRPr="00835F2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Звено „Вътрешен одит” осъществява вътрешния одит на всички структури, програми,</w:t>
            </w:r>
            <w:r w:rsidR="00835F23" w:rsidRPr="00835F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35F23" w:rsidRPr="00835F2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включително финансирани със средства на ЕС, дейности и процеси в  общината и на разпореди</w:t>
            </w:r>
            <w:r w:rsidR="009F356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телите с бюджетни кредити от по-</w:t>
            </w:r>
            <w:r w:rsidR="00835F23" w:rsidRPr="00835F2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ниска степен в Община Павликени.</w:t>
            </w:r>
            <w:r w:rsidR="00835F23">
              <w:rPr>
                <w:lang w:val="bg-BG"/>
              </w:rPr>
              <w:t xml:space="preserve"> ЗВО</w:t>
            </w:r>
            <w:r w:rsidRPr="00DF62CD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ежегодно изготвя доклад от своята дейност. Звеното следи за прилагането на </w:t>
            </w:r>
            <w:r w:rsidRPr="00DF62CD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bg-BG" w:eastAsia="bg-BG"/>
              </w:rPr>
              <w:t>одобрените вътрешни процедури, националното законодателство за счетоводство и контрол на публични средства и проверява съответствието на финансовите операции</w:t>
            </w:r>
            <w:r w:rsidR="00DF62CD" w:rsidRPr="00DF62CD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bg-BG" w:eastAsia="bg-BG"/>
              </w:rPr>
              <w:t xml:space="preserve"> със </w:t>
            </w:r>
            <w:r w:rsidR="00DF62CD" w:rsidRPr="00DF62C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Система за финансово управление и контрол на </w:t>
            </w:r>
            <w:r w:rsidR="009F3567" w:rsidRPr="009F356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>Община Павликени</w:t>
            </w:r>
            <w:r w:rsidR="00DF62C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. </w:t>
            </w:r>
            <w:r w:rsidR="00DF62CD" w:rsidRPr="00DF62C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Системата за финансово управление и контрол на </w:t>
            </w:r>
            <w:r w:rsidR="009F3567" w:rsidRPr="009F356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Община Павликени </w:t>
            </w:r>
            <w:r w:rsidR="00DF62CD" w:rsidRPr="00DF62C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функционира в съответствие с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функциониране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Системи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финансово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DF62CD" w:rsidRPr="00DF62CD">
              <w:rPr>
                <w:rFonts w:ascii="Times New Roman" w:hAnsi="Times New Roman" w:cs="Times New Roman"/>
                <w:sz w:val="20"/>
                <w:szCs w:val="20"/>
              </w:rPr>
              <w:t>контрол</w:t>
            </w:r>
            <w:proofErr w:type="spellEnd"/>
            <w:r w:rsidR="00DF62CD" w:rsidRPr="00DF62C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  и се актуализира със заповед на кмета на общината с цел нейното адаптиране към зак</w:t>
            </w:r>
            <w:r w:rsidR="009F356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g-BG"/>
              </w:rPr>
              <w:t xml:space="preserve">онодателните промени. </w:t>
            </w:r>
          </w:p>
        </w:tc>
        <w:tc>
          <w:tcPr>
            <w:tcW w:w="2662" w:type="dxa"/>
            <w:shd w:val="clear" w:color="auto" w:fill="FFFFFF"/>
          </w:tcPr>
          <w:p w:rsidR="0065117A" w:rsidRDefault="0065117A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65117A" w:rsidRDefault="0065117A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Представят се редовни отчети на длъжностните лица и изборните представители, сравняващи действителните приходи и разходи с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lastRenderedPageBreak/>
              <w:t>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576584" w:rsidRPr="00576584" w:rsidRDefault="00576584" w:rsidP="0057658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7658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 общината се изготвят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публично се оповестяват </w:t>
            </w:r>
            <w:r w:rsidRPr="0057658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няколко годишни доклада и отчети:</w:t>
            </w:r>
          </w:p>
          <w:p w:rsidR="008A3675" w:rsidRPr="00576584" w:rsidRDefault="00576584" w:rsidP="00576584">
            <w:pPr>
              <w:pStyle w:val="a4"/>
              <w:numPr>
                <w:ilvl w:val="0"/>
                <w:numId w:val="4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Годишен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доклад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дейността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ЗВО в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6584">
              <w:rPr>
                <w:rFonts w:ascii="Times New Roman" w:hAnsi="Times New Roman"/>
                <w:sz w:val="20"/>
                <w:szCs w:val="20"/>
              </w:rPr>
              <w:t>Павликени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proofErr w:type="gram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6584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2019г. </w:t>
            </w:r>
          </w:p>
          <w:p w:rsidR="00576584" w:rsidRPr="00576584" w:rsidRDefault="00576584" w:rsidP="00576584">
            <w:pPr>
              <w:pStyle w:val="a4"/>
              <w:numPr>
                <w:ilvl w:val="0"/>
                <w:numId w:val="4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57658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Доклад на кмета за изпълнението на бюджета за 2019 г</w:t>
            </w:r>
          </w:p>
          <w:p w:rsidR="00576584" w:rsidRPr="00576584" w:rsidRDefault="00576584" w:rsidP="00576584">
            <w:pPr>
              <w:pStyle w:val="a4"/>
              <w:numPr>
                <w:ilvl w:val="0"/>
                <w:numId w:val="4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57658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Отчет за състоянието на общинския дълг за всяка година</w:t>
            </w:r>
          </w:p>
          <w:p w:rsidR="00576584" w:rsidRPr="00576584" w:rsidRDefault="00576584" w:rsidP="00576584">
            <w:pPr>
              <w:pStyle w:val="a4"/>
              <w:numPr>
                <w:ilvl w:val="0"/>
                <w:numId w:val="4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Годишен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доклад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дейността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ЗВО в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Павликени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6584">
              <w:rPr>
                <w:rFonts w:ascii="Times New Roman" w:hAnsi="Times New Roman"/>
                <w:sz w:val="20"/>
                <w:szCs w:val="20"/>
              </w:rPr>
              <w:t>период</w:t>
            </w:r>
            <w:proofErr w:type="spellEnd"/>
            <w:r w:rsidRPr="00576584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1 г.</w:t>
            </w:r>
          </w:p>
          <w:p w:rsidR="00576584" w:rsidRPr="00576584" w:rsidRDefault="00576584" w:rsidP="0057658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7658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Целта на изготвяне на тези доклади и отчети, които са публично оповестени е да се направи съпоставка между планирани и разходвани средства и дали всички действия и операции са в съответствие с действащата </w:t>
            </w:r>
            <w:r w:rsidRPr="0057658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Павликени. При липса на съответствие или констатиране на нарушения, същите се посочват в годишния доглад на ЗВО и се предприемат коригиращи действия</w:t>
            </w:r>
            <w:r w:rsidRPr="0057658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65117A" w:rsidRDefault="0065117A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65117A" w:rsidRDefault="0065117A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65117A" w:rsidRDefault="0065117A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8A3675" w:rsidRPr="00054EDD" w:rsidRDefault="00835F23" w:rsidP="00054E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54ED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Всяка година </w:t>
            </w:r>
            <w:r w:rsidR="00BC041D" w:rsidRP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054ED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подлежи на отит от Сметната палата, в резултат на който общината получава </w:t>
            </w:r>
            <w:r w:rsidRPr="00054ED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Одитен доклад на Сметна палата за съответната година – това е пример за одит, направен от независима от общината структура. </w:t>
            </w:r>
            <w:r w:rsidR="00054EDD" w:rsidRPr="00054ED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Звеното за вътрешен одит съгласно определеният му статут и начин на създаване също се възприема като независим </w:t>
            </w:r>
            <w:proofErr w:type="spellStart"/>
            <w:r w:rsidR="00054EDD" w:rsidRPr="00054ED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="00054EDD" w:rsidRPr="00054ED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орган</w:t>
            </w:r>
            <w:r w:rsidR="00BC041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8A3675" w:rsidRPr="00054EDD" w:rsidRDefault="00054EDD" w:rsidP="00054E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54ED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Всички доклади от извършени финансови и годишни одити са публично оповестени на сайта на </w:t>
            </w:r>
            <w:r w:rsidR="00BC041D" w:rsidRP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054ED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– приложени линкове от общината.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8A3675" w:rsidRPr="001F57D4" w:rsidRDefault="00AB50E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B50E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Приложените от общината одитни доклади от Сметна палата за 2017 и 2018 г. потвърждават изпълнението на този индикатор – съответствие между качество и достъпност на предсотавяните услуги срещу изразходвани пари при предоставянето на услугите от общината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8A3675" w:rsidRPr="00AB50E0" w:rsidRDefault="00AB50E0" w:rsidP="00840D4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B50E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 изготвянето на Тригодишните бюджетни прогнози </w:t>
            </w:r>
            <w:r w:rsidR="00BC041D" w:rsidRP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AB50E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 ръководи в своята дейност от </w:t>
            </w:r>
            <w:r w:rsidRPr="00AB50E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Павликени. Същите се приемат от ОбС преди началото на съответният период и са консултирани с местната общност посредством организирани за целта обществени обсъждания, който са масово и публично оповестени чрез няколко информационни канала. Бюджетите се изготвят по национално стандартизиран формуляр, който включва </w:t>
            </w:r>
            <w:r w:rsidRPr="00AB50E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разчети по приходоизточници и тяхното разпределение по дейности.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Като доказателство за </w:t>
            </w:r>
            <w:r w:rsid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</w:t>
            </w:r>
            <w:r w:rsidR="00840D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роцеса на широко </w:t>
            </w:r>
            <w:r w:rsidR="00840D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обществено консултиране на тези основни планови финансови документи общината е представила информация от организираните за целта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840D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обществени обсъждания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8A3675" w:rsidRPr="001F57D4" w:rsidRDefault="00840D4A" w:rsidP="00840D4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се стреми да предоставя информация</w:t>
            </w:r>
            <w:r w:rsid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местните жители  за основните показатели на бюджета, одобрения бюджет, както и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годишния отчет за изпълнението му и данъчните ставки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чрез организираните обществени обсъждания, предварително и последващо публикуване на информация </w:t>
            </w:r>
            <w:r w:rsid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интернет сайта на общината, 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убликуване на решенията на ОбС за тяхното приемане и др.</w:t>
            </w:r>
            <w:r w:rsidR="00BC04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тази връзка общината по този индикатор е представила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</w:t>
            </w:r>
            <w:r w:rsidRPr="00840D4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окани, публикации, протоколи, присъствени списъци от проведени публични обсъждания на проекто-бюджетите на общината и наредбата за местните данъци и такси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както и съо</w:t>
            </w:r>
            <w:r w:rsidR="00BC041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ветните решения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тяхното приемане. Информацията </w:t>
            </w:r>
            <w:r w:rsidRPr="00840D4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за </w:t>
            </w:r>
            <w:r w:rsidRPr="00840D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развитието на видовете услуги и на тяхното качество се консултира с местната общност при пиемането на наредбата за местните данъци и такси, програмата за управление на отпадъците и приемане на такса „смет“ за съответната година</w:t>
            </w:r>
          </w:p>
        </w:tc>
        <w:tc>
          <w:tcPr>
            <w:tcW w:w="2662" w:type="dxa"/>
            <w:shd w:val="clear" w:color="auto" w:fill="FFFFFF"/>
          </w:tcPr>
          <w:p w:rsidR="00DF62CD" w:rsidRPr="007169AF" w:rsidRDefault="00DF62CD" w:rsidP="00DF62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DF62CD" w:rsidP="00DF62C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8A3675" w:rsidRPr="00EA3108" w:rsidRDefault="00840D4A" w:rsidP="00EA31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</w:pPr>
            <w:r w:rsidRPr="00EA31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се ръководи в своята дейност от разработената 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Процедура за управление на риска - РИСК-регистър. ЗВ</w:t>
            </w:r>
            <w:r w:rsidR="00EA3108"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 в изготвя и представя не кмета на общината  </w:t>
            </w:r>
            <w:r w:rsidR="00EA3108" w:rsidRPr="00EA3108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 xml:space="preserve">Годишен доклад за изпълнение на риск-регистъра и дейността по управление на риска. </w:t>
            </w:r>
          </w:p>
          <w:p w:rsidR="00450A7B" w:rsidRDefault="00EA3108" w:rsidP="00EA31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A3108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 xml:space="preserve">Със сключването на застрахователни полици съгласно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Утвър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дения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списък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недвижимите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имоти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частна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собственост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подлежащи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задължително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застраховане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общината прехвърля част от рисковете на друга институция – в случая застрахователна</w:t>
            </w:r>
            <w:r w:rsidR="00B0796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компания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450A7B" w:rsidRDefault="00450A7B" w:rsidP="00450A7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</w:t>
            </w:r>
            <w:r w:rsidR="00EA3108"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бщината  има и т.н споделени рискове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 други общини в района:</w:t>
            </w:r>
          </w:p>
          <w:p w:rsidR="00EA3108" w:rsidRDefault="00450A7B" w:rsidP="00450A7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Чр</w:t>
            </w:r>
            <w:r w:rsidR="00EA3108"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ез участието си в регионално сдружение за депониране на отпадъците на община Павликени на регионално депо в община Левски се споделя риска от възникване на замърсяване или загубата на плодородни терени при усвояването им за депо за ТБО.</w:t>
            </w:r>
          </w:p>
          <w:p w:rsidR="00450A7B" w:rsidRPr="00EA3108" w:rsidRDefault="00450A7B" w:rsidP="00450A7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Общината е член на </w:t>
            </w:r>
            <w:r w:rsidRPr="00450A7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„Асоциацията по ВиК на обособената територия, обслужвана от „Водоснабдяване и канализация Йовковци” ООД, гр. Велико Търново“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чрез което членство тя споделя отговорността с други общини за управление на В и К системата</w:t>
            </w:r>
          </w:p>
        </w:tc>
        <w:tc>
          <w:tcPr>
            <w:tcW w:w="2662" w:type="dxa"/>
            <w:shd w:val="clear" w:color="auto" w:fill="FFFFFF"/>
          </w:tcPr>
          <w:p w:rsidR="00EA3108" w:rsidRDefault="00EA3108" w:rsidP="005765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576584" w:rsidRPr="007169AF" w:rsidRDefault="00576584" w:rsidP="005765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576584" w:rsidP="00576584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Местната власт участва в споразумения за междуобщинска солидарност, справедливо разпределение на тежести и ползи и редуциране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8A3675" w:rsidRPr="00EA3108" w:rsidRDefault="00EA3108" w:rsidP="00EA31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A31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Чрез </w:t>
            </w:r>
            <w:proofErr w:type="spellStart"/>
            <w:r w:rsidRPr="00EA31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EA31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парт</w:t>
            </w:r>
            <w:r w:rsidR="008D3DF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</w:t>
            </w:r>
            <w:r w:rsidRPr="00EA31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ьорство общината е регламентирала процеса на управление на отпадъците 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заедно с още няколко общини. Партнь</w:t>
            </w:r>
            <w:r w:rsidR="008D3DF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рството и отговорностите са регламентирани в Договор за услуга №</w:t>
            </w:r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303 /15.10.2015 r.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избор на </w:t>
            </w:r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</w:t>
            </w:r>
            <w:proofErr w:type="spellStart"/>
            <w:r w:rsidRPr="00EA3108">
              <w:rPr>
                <w:rFonts w:ascii="Times New Roman" w:hAnsi="Times New Roman" w:cs="Times New Roman"/>
                <w:sz w:val="20"/>
                <w:szCs w:val="20"/>
              </w:rPr>
              <w:t>epa</w:t>
            </w:r>
            <w:proofErr w:type="spellEnd"/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</w:t>
            </w:r>
            <w:r w:rsidRPr="00EA3108">
              <w:rPr>
                <w:rFonts w:ascii="Times New Roman" w:hAnsi="Times New Roman" w:cs="Times New Roman"/>
                <w:sz w:val="20"/>
                <w:szCs w:val="20"/>
              </w:rPr>
              <w:t xml:space="preserve">op </w:t>
            </w:r>
            <w:r w:rsidR="008D3DF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 експлоатация и стопа</w:t>
            </w:r>
            <w:bookmarkStart w:id="0" w:name="_GoBack"/>
            <w:bookmarkEnd w:id="0"/>
            <w:r w:rsidRPr="00EA31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нисване на Регионални системи за отпадъците. Чрез подписаният договор се гарантира качеството на предсотавяната услуга за обработване на отпадъците на бизнеса и населението.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 цел възползване от най</w:t>
            </w:r>
            <w:r w:rsidR="00AF17B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-голям брой добри практики и тяхното прилагане, общината е побратимена с няколко общини, с които обменя опит и информация</w:t>
            </w:r>
          </w:p>
        </w:tc>
        <w:tc>
          <w:tcPr>
            <w:tcW w:w="2662" w:type="dxa"/>
            <w:shd w:val="clear" w:color="auto" w:fill="FFFFFF"/>
          </w:tcPr>
          <w:p w:rsidR="00576584" w:rsidRPr="007169AF" w:rsidRDefault="00576584" w:rsidP="005765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8A3675" w:rsidRPr="001F57D4" w:rsidRDefault="00576584" w:rsidP="00576584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A3675" w:rsidRPr="001F57D4" w:rsidRDefault="00E972D1" w:rsidP="00E972D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10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Стабилно финансово управление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Pr="00A1691D" w:rsidRDefault="00246FD8">
      <w:pPr>
        <w:rPr>
          <w:lang w:val="en-US"/>
        </w:rPr>
      </w:pPr>
    </w:p>
    <w:sectPr w:rsidR="00246FD8" w:rsidRPr="00A1691D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121" w:rsidRDefault="00DE2121" w:rsidP="008A3675">
      <w:pPr>
        <w:spacing w:after="0" w:line="240" w:lineRule="auto"/>
      </w:pPr>
      <w:r>
        <w:separator/>
      </w:r>
    </w:p>
  </w:endnote>
  <w:endnote w:type="continuationSeparator" w:id="0">
    <w:p w:rsidR="00DE2121" w:rsidRDefault="00DE2121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121" w:rsidRDefault="00DE2121" w:rsidP="008A3675">
      <w:pPr>
        <w:spacing w:after="0" w:line="240" w:lineRule="auto"/>
      </w:pPr>
      <w:r>
        <w:separator/>
      </w:r>
    </w:p>
  </w:footnote>
  <w:footnote w:type="continuationSeparator" w:id="0">
    <w:p w:rsidR="00DE2121" w:rsidRDefault="00DE2121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75" w:rsidRPr="001E13CC" w:rsidRDefault="008A3675" w:rsidP="008A3675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D33989"/>
    <w:multiLevelType w:val="hybridMultilevel"/>
    <w:tmpl w:val="E54298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054EDD"/>
    <w:rsid w:val="000D7530"/>
    <w:rsid w:val="001D2469"/>
    <w:rsid w:val="00246FD8"/>
    <w:rsid w:val="00336C45"/>
    <w:rsid w:val="003C0C32"/>
    <w:rsid w:val="00450A7B"/>
    <w:rsid w:val="00576584"/>
    <w:rsid w:val="0065117A"/>
    <w:rsid w:val="00835F23"/>
    <w:rsid w:val="00840D4A"/>
    <w:rsid w:val="008A3675"/>
    <w:rsid w:val="008D3DF1"/>
    <w:rsid w:val="009F3567"/>
    <w:rsid w:val="00A1691D"/>
    <w:rsid w:val="00AB50E0"/>
    <w:rsid w:val="00AC75E5"/>
    <w:rsid w:val="00AF17BE"/>
    <w:rsid w:val="00B07960"/>
    <w:rsid w:val="00B111C0"/>
    <w:rsid w:val="00B97B70"/>
    <w:rsid w:val="00BC041D"/>
    <w:rsid w:val="00D60042"/>
    <w:rsid w:val="00DE2121"/>
    <w:rsid w:val="00DF62CD"/>
    <w:rsid w:val="00E972D1"/>
    <w:rsid w:val="00EA3108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15</cp:revision>
  <dcterms:created xsi:type="dcterms:W3CDTF">2020-01-17T08:34:00Z</dcterms:created>
  <dcterms:modified xsi:type="dcterms:W3CDTF">2020-08-16T10:09:00Z</dcterms:modified>
</cp:coreProperties>
</file>